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2-10-2803/2026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0076-01-2025-004448-98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РЕШЕНИЯ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удебного заседания </w:t>
      </w:r>
      <w:r>
        <w:rPr>
          <w:rStyle w:val="cat-FIOgrp-16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акционерного общества «Управление теплоснабжения и инженерных сетей» к </w:t>
      </w:r>
      <w:r>
        <w:rPr>
          <w:rFonts w:ascii="Times New Roman" w:eastAsia="Times New Roman" w:hAnsi="Times New Roman" w:cs="Times New Roman"/>
          <w:sz w:val="26"/>
          <w:szCs w:val="26"/>
        </w:rPr>
        <w:t>Кунякову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Константину </w:t>
      </w:r>
      <w:r>
        <w:rPr>
          <w:rStyle w:val="cat-UserDefinedgrp-4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оплате коммунальных ресурсов,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статьями 194 - 199 Гражданского процессуального кодекса Российской Федерации,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«Управление теплоснабжения и инженерных сетей» к </w:t>
      </w: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18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FIOgrp-19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20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оплате коммунальных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ресурсов -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олидарно с </w:t>
      </w:r>
      <w:r>
        <w:rPr>
          <w:rFonts w:ascii="Times New Roman" w:eastAsia="Times New Roman" w:hAnsi="Times New Roman" w:cs="Times New Roman"/>
          <w:sz w:val="26"/>
          <w:szCs w:val="26"/>
        </w:rPr>
        <w:t>Кунякова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2rplc-2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>Куняковой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3rplc-3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действующих в интересах </w:t>
      </w:r>
      <w:r>
        <w:rPr>
          <w:rFonts w:ascii="Times New Roman" w:eastAsia="Times New Roman" w:hAnsi="Times New Roman" w:cs="Times New Roman"/>
          <w:sz w:val="26"/>
          <w:szCs w:val="26"/>
        </w:rPr>
        <w:t>Куняковой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4rplc-3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«Управление теплоснабжения и инженерных сетей» (ИНН 8601058850, ОГРН 1168617073635)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за коммунальные ресурсы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объекту, расположенному по адресу: </w:t>
      </w:r>
      <w:r>
        <w:rPr>
          <w:rStyle w:val="cat-Addressgrp-4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лицевому счету № </w:t>
      </w:r>
      <w:r>
        <w:rPr>
          <w:rStyle w:val="cat-UserDefinedgrp-44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доли в общей долевой собственности в праве (1/4), за период с 01.12.2022 по 23.03.2023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основного долга в размере </w:t>
      </w:r>
      <w:r>
        <w:rPr>
          <w:rStyle w:val="cat-Sumgrp-24rplc-4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пени за период с 11.01.2023 по 23.03.2023 в размере </w:t>
      </w:r>
      <w:r>
        <w:rPr>
          <w:rStyle w:val="cat-Sumgrp-25rplc-4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всего взыскать </w:t>
      </w:r>
      <w:r>
        <w:rPr>
          <w:rStyle w:val="cat-Sumgrp-26rplc-4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FIOgrp-19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5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4rplc-5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«Управление теплоснабжения и инженерных сетей» (ИНН 8601058850, ОГРН 1168617073635)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за коммунальные ресурсы по объекту, расположенному по адресу: </w:t>
      </w:r>
      <w:r>
        <w:rPr>
          <w:rStyle w:val="cat-Addressgrp-4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по лицевому счету № 27517,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доли в общей долевой собственности в праве (1/4), за пе</w:t>
      </w:r>
      <w:r>
        <w:rPr>
          <w:rFonts w:ascii="Times New Roman" w:eastAsia="Times New Roman" w:hAnsi="Times New Roman" w:cs="Times New Roman"/>
          <w:sz w:val="26"/>
          <w:szCs w:val="26"/>
        </w:rPr>
        <w:t>риод с 24.03.2023 по 30.04.2024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основного долга в размере </w:t>
      </w:r>
      <w:r>
        <w:rPr>
          <w:rStyle w:val="cat-Sumgrp-27rplc-5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szCs w:val="26"/>
        </w:rPr>
        <w:t>за период с 24.03</w:t>
      </w:r>
      <w:r>
        <w:rPr>
          <w:rFonts w:ascii="Times New Roman" w:eastAsia="Times New Roman" w:hAnsi="Times New Roman" w:cs="Times New Roman"/>
          <w:sz w:val="26"/>
          <w:szCs w:val="26"/>
        </w:rPr>
        <w:t>.2023 по 23.07.2025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8rplc-5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Sumgrp-29rplc-6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солидарно с </w:t>
      </w:r>
      <w:r>
        <w:rPr>
          <w:rStyle w:val="cat-FIOgrp-19rplc-6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5rplc-6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34rplc-6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6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2rplc-6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Style w:val="cat-FIOgrp-22rplc-6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2rplc-6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3rplc-7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7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«Управление теплоснабжения и инженерных сетей» (ИНН 8601058850, ОГРН 1168617073635) пени в размере 1/300 ставки рефинансирования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взысканную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настоящим решением сумму </w:t>
      </w:r>
      <w:r>
        <w:rPr>
          <w:rStyle w:val="cat-Sumgrp-30rplc-7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каж</w:t>
      </w:r>
      <w:r>
        <w:rPr>
          <w:rFonts w:ascii="Times New Roman" w:eastAsia="Times New Roman" w:hAnsi="Times New Roman" w:cs="Times New Roman"/>
          <w:sz w:val="26"/>
          <w:szCs w:val="26"/>
        </w:rPr>
        <w:t>дый день просрочки, начиная с 24.07.2025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день фактической оплаты задолженности.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в порядке распределения судебных расходов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олидарно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7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5rplc-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4rplc-7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>Кунякова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8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2rplc-8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8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Style w:val="cat-FIOgrp-22rplc-8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2rplc-8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33rplc-8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0rplc-8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«Управление теплоснабжения и инженерных сетей» (ИНН 8601058850, ОГРН 1168617073635)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госу</w:t>
      </w:r>
      <w:r>
        <w:rPr>
          <w:rFonts w:ascii="Times New Roman" w:eastAsia="Times New Roman" w:hAnsi="Times New Roman" w:cs="Times New Roman"/>
          <w:sz w:val="26"/>
          <w:szCs w:val="26"/>
        </w:rPr>
        <w:t>дарственной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31rplc-8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5rplc-9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9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6"/>
          <w:szCs w:val="26"/>
        </w:rPr>
        <w:t>вому судье судебного участка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</w:t>
      </w:r>
      <w:r>
        <w:rPr>
          <w:rStyle w:val="cat-Addressgrp-6rplc-9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FIOgrp-23rplc-9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Style w:val="cat-FIOgrp-23rplc-9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1641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UserDefinedgrp-41rplc-14">
    <w:name w:val="cat-UserDefined grp-41 rplc-14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UserDefinedgrp-41rplc-21">
    <w:name w:val="cat-UserDefined grp-41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UserDefinedgrp-45rplc-24">
    <w:name w:val="cat-UserDefined grp-45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PassportDatagrp-32rplc-28">
    <w:name w:val="cat-PassportData grp-32 rplc-28"/>
    <w:basedOn w:val="DefaultParagraphFont"/>
  </w:style>
  <w:style w:type="character" w:customStyle="1" w:styleId="cat-ExternalSystemDefinedgrp-39rplc-29">
    <w:name w:val="cat-ExternalSystemDefined grp-39 rplc-29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PassportDatagrp-33rplc-32">
    <w:name w:val="cat-PassportData grp-33 rplc-32"/>
    <w:basedOn w:val="DefaultParagraphFont"/>
  </w:style>
  <w:style w:type="character" w:customStyle="1" w:styleId="cat-ExternalSystemDefinedgrp-40rplc-33">
    <w:name w:val="cat-ExternalSystemDefined grp-40 rplc-33"/>
    <w:basedOn w:val="DefaultParagraphFont"/>
  </w:style>
  <w:style w:type="character" w:customStyle="1" w:styleId="cat-UserDefinedgrp-45rplc-35">
    <w:name w:val="cat-UserDefined grp-45 rplc-35"/>
    <w:basedOn w:val="DefaultParagraphFont"/>
  </w:style>
  <w:style w:type="character" w:customStyle="1" w:styleId="cat-PassportDatagrp-34rplc-36">
    <w:name w:val="cat-PassportData grp-34 rplc-36"/>
    <w:basedOn w:val="DefaultParagraphFont"/>
  </w:style>
  <w:style w:type="character" w:customStyle="1" w:styleId="cat-Addressgrp-4rplc-39">
    <w:name w:val="cat-Address grp-4 rplc-39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Sumgrp-24rplc-43">
    <w:name w:val="cat-Sum grp-24 rplc-43"/>
    <w:basedOn w:val="DefaultParagraphFont"/>
  </w:style>
  <w:style w:type="character" w:customStyle="1" w:styleId="cat-Sumgrp-25rplc-46">
    <w:name w:val="cat-Sum grp-25 rplc-46"/>
    <w:basedOn w:val="DefaultParagraphFont"/>
  </w:style>
  <w:style w:type="character" w:customStyle="1" w:styleId="cat-Sumgrp-26rplc-47">
    <w:name w:val="cat-Sum grp-26 rplc-47"/>
    <w:basedOn w:val="DefaultParagraphFont"/>
  </w:style>
  <w:style w:type="character" w:customStyle="1" w:styleId="cat-FIOgrp-19rplc-48">
    <w:name w:val="cat-FIO grp-19 rplc-48"/>
    <w:basedOn w:val="DefaultParagraphFont"/>
  </w:style>
  <w:style w:type="character" w:customStyle="1" w:styleId="cat-UserDefinedgrp-45rplc-49">
    <w:name w:val="cat-UserDefined grp-45 rplc-49"/>
    <w:basedOn w:val="DefaultParagraphFont"/>
  </w:style>
  <w:style w:type="character" w:customStyle="1" w:styleId="cat-PassportDatagrp-34rplc-50">
    <w:name w:val="cat-PassportData grp-34 rplc-50"/>
    <w:basedOn w:val="DefaultParagraphFont"/>
  </w:style>
  <w:style w:type="character" w:customStyle="1" w:styleId="cat-Addressgrp-4rplc-53">
    <w:name w:val="cat-Address grp-4 rplc-53"/>
    <w:basedOn w:val="DefaultParagraphFont"/>
  </w:style>
  <w:style w:type="character" w:customStyle="1" w:styleId="cat-Sumgrp-27rplc-56">
    <w:name w:val="cat-Sum grp-27 rplc-56"/>
    <w:basedOn w:val="DefaultParagraphFont"/>
  </w:style>
  <w:style w:type="character" w:customStyle="1" w:styleId="cat-Sumgrp-28rplc-59">
    <w:name w:val="cat-Sum grp-28 rplc-59"/>
    <w:basedOn w:val="DefaultParagraphFont"/>
  </w:style>
  <w:style w:type="character" w:customStyle="1" w:styleId="cat-Sumgrp-29rplc-60">
    <w:name w:val="cat-Sum grp-29 rplc-60"/>
    <w:basedOn w:val="DefaultParagraphFont"/>
  </w:style>
  <w:style w:type="character" w:customStyle="1" w:styleId="cat-FIOgrp-19rplc-61">
    <w:name w:val="cat-FIO grp-19 rplc-61"/>
    <w:basedOn w:val="DefaultParagraphFont"/>
  </w:style>
  <w:style w:type="character" w:customStyle="1" w:styleId="cat-UserDefinedgrp-45rplc-62">
    <w:name w:val="cat-UserDefined grp-45 rplc-62"/>
    <w:basedOn w:val="DefaultParagraphFont"/>
  </w:style>
  <w:style w:type="character" w:customStyle="1" w:styleId="cat-PassportDatagrp-34rplc-63">
    <w:name w:val="cat-PassportData grp-34 rplc-63"/>
    <w:basedOn w:val="DefaultParagraphFont"/>
  </w:style>
  <w:style w:type="character" w:customStyle="1" w:styleId="cat-UserDefinedgrp-43rplc-65">
    <w:name w:val="cat-UserDefined grp-43 rplc-65"/>
    <w:basedOn w:val="DefaultParagraphFont"/>
  </w:style>
  <w:style w:type="character" w:customStyle="1" w:styleId="cat-PassportDatagrp-32rplc-66">
    <w:name w:val="cat-PassportData grp-32 rplc-66"/>
    <w:basedOn w:val="DefaultParagraphFont"/>
  </w:style>
  <w:style w:type="character" w:customStyle="1" w:styleId="cat-ExternalSystemDefinedgrp-39rplc-67">
    <w:name w:val="cat-ExternalSystemDefined grp-39 rplc-67"/>
    <w:basedOn w:val="DefaultParagraphFont"/>
  </w:style>
  <w:style w:type="character" w:customStyle="1" w:styleId="cat-FIOgrp-22rplc-68">
    <w:name w:val="cat-FIO grp-22 rplc-68"/>
    <w:basedOn w:val="DefaultParagraphFont"/>
  </w:style>
  <w:style w:type="character" w:customStyle="1" w:styleId="cat-UserDefinedgrp-42rplc-69">
    <w:name w:val="cat-UserDefined grp-42 rplc-69"/>
    <w:basedOn w:val="DefaultParagraphFont"/>
  </w:style>
  <w:style w:type="character" w:customStyle="1" w:styleId="cat-PassportDatagrp-33rplc-70">
    <w:name w:val="cat-PassportData grp-33 rplc-70"/>
    <w:basedOn w:val="DefaultParagraphFont"/>
  </w:style>
  <w:style w:type="character" w:customStyle="1" w:styleId="cat-ExternalSystemDefinedgrp-40rplc-71">
    <w:name w:val="cat-ExternalSystemDefined grp-40 rplc-71"/>
    <w:basedOn w:val="DefaultParagraphFont"/>
  </w:style>
  <w:style w:type="character" w:customStyle="1" w:styleId="cat-Sumgrp-30rplc-74">
    <w:name w:val="cat-Sum grp-30 rplc-74"/>
    <w:basedOn w:val="DefaultParagraphFont"/>
  </w:style>
  <w:style w:type="character" w:customStyle="1" w:styleId="cat-FIOgrp-19rplc-76">
    <w:name w:val="cat-FIO grp-19 rplc-76"/>
    <w:basedOn w:val="DefaultParagraphFont"/>
  </w:style>
  <w:style w:type="character" w:customStyle="1" w:styleId="cat-UserDefinedgrp-45rplc-77">
    <w:name w:val="cat-UserDefined grp-45 rplc-77"/>
    <w:basedOn w:val="DefaultParagraphFont"/>
  </w:style>
  <w:style w:type="character" w:customStyle="1" w:styleId="cat-PassportDatagrp-34rplc-78">
    <w:name w:val="cat-PassportData grp-34 rplc-78"/>
    <w:basedOn w:val="DefaultParagraphFont"/>
  </w:style>
  <w:style w:type="character" w:customStyle="1" w:styleId="cat-UserDefinedgrp-43rplc-80">
    <w:name w:val="cat-UserDefined grp-43 rplc-80"/>
    <w:basedOn w:val="DefaultParagraphFont"/>
  </w:style>
  <w:style w:type="character" w:customStyle="1" w:styleId="cat-PassportDatagrp-32rplc-81">
    <w:name w:val="cat-PassportData grp-32 rplc-81"/>
    <w:basedOn w:val="DefaultParagraphFont"/>
  </w:style>
  <w:style w:type="character" w:customStyle="1" w:styleId="cat-ExternalSystemDefinedgrp-39rplc-82">
    <w:name w:val="cat-ExternalSystemDefined grp-39 rplc-82"/>
    <w:basedOn w:val="DefaultParagraphFont"/>
  </w:style>
  <w:style w:type="character" w:customStyle="1" w:styleId="cat-FIOgrp-22rplc-83">
    <w:name w:val="cat-FIO grp-22 rplc-83"/>
    <w:basedOn w:val="DefaultParagraphFont"/>
  </w:style>
  <w:style w:type="character" w:customStyle="1" w:styleId="cat-UserDefinedgrp-42rplc-84">
    <w:name w:val="cat-UserDefined grp-42 rplc-84"/>
    <w:basedOn w:val="DefaultParagraphFont"/>
  </w:style>
  <w:style w:type="character" w:customStyle="1" w:styleId="cat-PassportDatagrp-33rplc-85">
    <w:name w:val="cat-PassportData grp-33 rplc-85"/>
    <w:basedOn w:val="DefaultParagraphFont"/>
  </w:style>
  <w:style w:type="character" w:customStyle="1" w:styleId="cat-ExternalSystemDefinedgrp-40rplc-86">
    <w:name w:val="cat-ExternalSystemDefined grp-40 rplc-86"/>
    <w:basedOn w:val="DefaultParagraphFont"/>
  </w:style>
  <w:style w:type="character" w:customStyle="1" w:styleId="cat-Sumgrp-31rplc-89">
    <w:name w:val="cat-Sum grp-31 rplc-89"/>
    <w:basedOn w:val="DefaultParagraphFont"/>
  </w:style>
  <w:style w:type="character" w:customStyle="1" w:styleId="cat-Addressgrp-5rplc-90">
    <w:name w:val="cat-Address grp-5 rplc-90"/>
    <w:basedOn w:val="DefaultParagraphFont"/>
  </w:style>
  <w:style w:type="character" w:customStyle="1" w:styleId="cat-Addressgrp-3rplc-91">
    <w:name w:val="cat-Address grp-3 rplc-91"/>
    <w:basedOn w:val="DefaultParagraphFont"/>
  </w:style>
  <w:style w:type="character" w:customStyle="1" w:styleId="cat-Addressgrp-6rplc-92">
    <w:name w:val="cat-Address grp-6 rplc-92"/>
    <w:basedOn w:val="DefaultParagraphFont"/>
  </w:style>
  <w:style w:type="character" w:customStyle="1" w:styleId="cat-FIOgrp-23rplc-93">
    <w:name w:val="cat-FIO grp-23 rplc-93"/>
    <w:basedOn w:val="DefaultParagraphFont"/>
  </w:style>
  <w:style w:type="character" w:customStyle="1" w:styleId="cat-FIOgrp-23rplc-94">
    <w:name w:val="cat-FIO grp-23 rplc-9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BF62-598B-48D4-A509-E9A700453FA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